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25C8" w14:textId="0133C2D1" w:rsidR="00CB04B4" w:rsidRDefault="003D2C6D" w:rsidP="003D2C6D">
      <w:pPr>
        <w:tabs>
          <w:tab w:val="left" w:pos="2870"/>
          <w:tab w:val="right" w:pos="9029"/>
        </w:tabs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</w:pPr>
      <w:r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  <w:tab/>
      </w:r>
      <w:r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  <w:tab/>
      </w:r>
      <w:r w:rsidR="00CB04B4"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  <w:t xml:space="preserve">ANEXA </w:t>
      </w:r>
      <w:r w:rsidR="00E66EF9"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  <w:t>7</w:t>
      </w:r>
    </w:p>
    <w:p w14:paraId="63102FF6" w14:textId="77777777" w:rsidR="00CB04B4" w:rsidRDefault="00CB04B4" w:rsidP="005A3665">
      <w:pPr>
        <w:pStyle w:val="NoSpacing"/>
        <w:rPr>
          <w:lang w:val="en-GB"/>
        </w:rPr>
      </w:pPr>
    </w:p>
    <w:p w14:paraId="3D7728C1" w14:textId="5C7BA5CC" w:rsidR="00711DBE" w:rsidRDefault="00711DBE" w:rsidP="00711DBE">
      <w:pPr>
        <w:jc w:val="center"/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</w:pPr>
      <w:r w:rsidRPr="006A1EF2"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  <w:t>DECLARAȚIE PRIVIND EVITAREA CONFLICTULUI DE INTERES</w:t>
      </w:r>
      <w:r w:rsidR="004841BF">
        <w:rPr>
          <w:rFonts w:ascii="Trebuchet MS" w:eastAsia="Calibri" w:hAnsi="Trebuchet MS" w:cs="Calibri"/>
          <w:b/>
          <w:bCs/>
          <w:kern w:val="0"/>
          <w:lang w:val="en-GB"/>
          <w14:ligatures w14:val="none"/>
        </w:rPr>
        <w:t>E</w:t>
      </w:r>
    </w:p>
    <w:p w14:paraId="5D0D493C" w14:textId="77777777" w:rsidR="005A3665" w:rsidRPr="006A1EF2" w:rsidRDefault="005A3665" w:rsidP="005A3665">
      <w:pPr>
        <w:pStyle w:val="NoSpacing"/>
        <w:rPr>
          <w:lang w:val="en-GB"/>
        </w:rPr>
      </w:pPr>
    </w:p>
    <w:p w14:paraId="0E39ACCB" w14:textId="77777777" w:rsidR="00711DBE" w:rsidRPr="006A1EF2" w:rsidRDefault="00711DBE" w:rsidP="005A3665">
      <w:pPr>
        <w:pStyle w:val="NoSpacing"/>
      </w:pPr>
    </w:p>
    <w:p w14:paraId="55F443C0" w14:textId="79501571" w:rsidR="00711DBE" w:rsidRPr="00720FBD" w:rsidRDefault="00711DBE" w:rsidP="005A3665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Subsemnatul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>(</w:t>
      </w:r>
      <w:proofErr w:type="gramStart"/>
      <w:r w:rsidRPr="00720FBD">
        <w:rPr>
          <w:rFonts w:ascii="Trebuchet MS" w:eastAsia="Calibri" w:hAnsi="Trebuchet MS" w:cs="Calibri"/>
          <w:sz w:val="22"/>
          <w:szCs w:val="22"/>
        </w:rPr>
        <w:t>a)  _</w:t>
      </w:r>
      <w:proofErr w:type="gramEnd"/>
      <w:r w:rsidRPr="00720FBD">
        <w:rPr>
          <w:rFonts w:ascii="Trebuchet MS" w:eastAsia="Calibri" w:hAnsi="Trebuchet MS" w:cs="Calibri"/>
          <w:sz w:val="22"/>
          <w:szCs w:val="22"/>
        </w:rPr>
        <w:t>__________</w:t>
      </w:r>
      <w:r w:rsidR="005A3665">
        <w:rPr>
          <w:rFonts w:ascii="Trebuchet MS" w:eastAsia="Calibri" w:hAnsi="Trebuchet MS" w:cs="Calibri"/>
          <w:sz w:val="22"/>
          <w:szCs w:val="22"/>
        </w:rPr>
        <w:t>________</w:t>
      </w:r>
      <w:r w:rsidRPr="00720FBD">
        <w:rPr>
          <w:rFonts w:ascii="Trebuchet MS" w:eastAsia="Calibri" w:hAnsi="Trebuchet MS" w:cs="Calibri"/>
          <w:sz w:val="22"/>
          <w:szCs w:val="22"/>
        </w:rPr>
        <w:t xml:space="preserve">_________,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legitimat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cu CI seria ____, nr. _________, CNP ___________________________,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număr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telefon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_____________________, mail ______________________</w:t>
      </w:r>
      <w:r w:rsidR="005A3665">
        <w:rPr>
          <w:rFonts w:ascii="Trebuchet MS" w:eastAsia="Calibri" w:hAnsi="Trebuchet MS" w:cs="Calibri"/>
          <w:sz w:val="22"/>
          <w:szCs w:val="22"/>
        </w:rPr>
        <w:t>________</w:t>
      </w:r>
      <w:r w:rsidRPr="00720FBD">
        <w:rPr>
          <w:rFonts w:ascii="Trebuchet MS" w:eastAsia="Calibri" w:hAnsi="Trebuchet MS" w:cs="Calibri"/>
          <w:sz w:val="22"/>
          <w:szCs w:val="22"/>
        </w:rPr>
        <w:t xml:space="preserve">___, </w:t>
      </w:r>
      <w:proofErr w:type="spellStart"/>
      <w:r w:rsidRPr="00720FBD">
        <w:rPr>
          <w:rFonts w:ascii="Trebuchet MS" w:hAnsi="Trebuchet MS"/>
          <w:sz w:val="22"/>
          <w:szCs w:val="22"/>
        </w:rPr>
        <w:t>în</w:t>
      </w:r>
      <w:proofErr w:type="spellEnd"/>
      <w:r w:rsidRPr="00720FB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20FBD">
        <w:rPr>
          <w:rFonts w:ascii="Trebuchet MS" w:hAnsi="Trebuchet MS"/>
          <w:sz w:val="22"/>
          <w:szCs w:val="22"/>
        </w:rPr>
        <w:t>calitate</w:t>
      </w:r>
      <w:proofErr w:type="spellEnd"/>
      <w:r w:rsidRPr="00720FBD">
        <w:rPr>
          <w:rFonts w:ascii="Trebuchet MS" w:hAnsi="Trebuchet MS"/>
          <w:sz w:val="22"/>
          <w:szCs w:val="22"/>
        </w:rPr>
        <w:t xml:space="preserve"> de participant </w:t>
      </w:r>
      <w:r w:rsidRPr="00720FBD">
        <w:rPr>
          <w:rFonts w:ascii="Trebuchet MS" w:hAnsi="Trebuchet MS"/>
          <w:sz w:val="22"/>
          <w:szCs w:val="22"/>
          <w:lang w:val="en-GB"/>
        </w:rPr>
        <w:t xml:space="preserve">la </w:t>
      </w:r>
      <w:proofErr w:type="spellStart"/>
      <w:r w:rsidRPr="00720FBD">
        <w:rPr>
          <w:rFonts w:ascii="Trebuchet MS" w:hAnsi="Trebuchet MS"/>
          <w:sz w:val="22"/>
          <w:szCs w:val="22"/>
          <w:lang w:val="en-GB"/>
        </w:rPr>
        <w:t>Concursul</w:t>
      </w:r>
      <w:proofErr w:type="spellEnd"/>
      <w:r w:rsidRPr="00720FBD">
        <w:rPr>
          <w:rFonts w:ascii="Trebuchet MS" w:hAnsi="Trebuchet MS"/>
          <w:sz w:val="22"/>
          <w:szCs w:val="22"/>
          <w:lang w:val="en-GB"/>
        </w:rPr>
        <w:t xml:space="preserve"> de </w:t>
      </w:r>
      <w:proofErr w:type="spellStart"/>
      <w:r w:rsidRPr="00720FBD">
        <w:rPr>
          <w:rFonts w:ascii="Trebuchet MS" w:hAnsi="Trebuchet MS"/>
          <w:sz w:val="22"/>
          <w:szCs w:val="22"/>
          <w:lang w:val="en-GB"/>
        </w:rPr>
        <w:t>planuri</w:t>
      </w:r>
      <w:proofErr w:type="spellEnd"/>
      <w:r w:rsidRPr="00720FBD">
        <w:rPr>
          <w:rFonts w:ascii="Trebuchet MS" w:hAnsi="Trebuchet MS"/>
          <w:sz w:val="22"/>
          <w:szCs w:val="22"/>
          <w:lang w:val="en-GB"/>
        </w:rPr>
        <w:t xml:space="preserve"> de </w:t>
      </w:r>
      <w:proofErr w:type="spellStart"/>
      <w:r w:rsidRPr="00720FBD">
        <w:rPr>
          <w:rFonts w:ascii="Trebuchet MS" w:hAnsi="Trebuchet MS"/>
          <w:sz w:val="22"/>
          <w:szCs w:val="22"/>
          <w:lang w:val="en-GB"/>
        </w:rPr>
        <w:t>afaceri</w:t>
      </w:r>
      <w:proofErr w:type="spellEnd"/>
      <w:r w:rsidRPr="00720FBD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720FBD">
        <w:rPr>
          <w:rFonts w:ascii="Trebuchet MS" w:hAnsi="Trebuchet MS"/>
          <w:sz w:val="22"/>
          <w:szCs w:val="22"/>
          <w:lang w:val="en-GB"/>
        </w:rPr>
        <w:t>organizat</w:t>
      </w:r>
      <w:proofErr w:type="spellEnd"/>
      <w:r w:rsidRPr="00720FB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20FBD">
        <w:rPr>
          <w:rFonts w:ascii="Trebuchet MS" w:hAnsi="Trebuchet MS"/>
          <w:sz w:val="22"/>
          <w:szCs w:val="22"/>
        </w:rPr>
        <w:t>în</w:t>
      </w:r>
      <w:proofErr w:type="spellEnd"/>
      <w:r w:rsidRPr="00720FB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20FBD">
        <w:rPr>
          <w:rFonts w:ascii="Trebuchet MS" w:hAnsi="Trebuchet MS"/>
          <w:sz w:val="22"/>
          <w:szCs w:val="22"/>
        </w:rPr>
        <w:t>cadrul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proiectului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>: „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Structuri</w:t>
      </w:r>
      <w:proofErr w:type="spellEnd"/>
      <w:r w:rsidR="006C020B" w:rsidRPr="006C020B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economie</w:t>
      </w:r>
      <w:proofErr w:type="spellEnd"/>
      <w:r w:rsidR="006C020B" w:rsidRPr="006C020B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socială</w:t>
      </w:r>
      <w:proofErr w:type="spellEnd"/>
      <w:r w:rsidR="006C020B" w:rsidRPr="006C020B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în</w:t>
      </w:r>
      <w:proofErr w:type="spellEnd"/>
      <w:r w:rsidR="006C020B" w:rsidRPr="006C020B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regiunile</w:t>
      </w:r>
      <w:proofErr w:type="spellEnd"/>
      <w:r w:rsidR="006C020B" w:rsidRPr="006C020B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Centru</w:t>
      </w:r>
      <w:proofErr w:type="spellEnd"/>
      <w:r w:rsidR="006C020B" w:rsidRPr="006C020B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şi</w:t>
      </w:r>
      <w:proofErr w:type="spellEnd"/>
      <w:r w:rsidR="006C020B" w:rsidRPr="006C020B">
        <w:rPr>
          <w:rFonts w:ascii="Trebuchet MS" w:eastAsia="Calibri" w:hAnsi="Trebuchet MS" w:cs="Calibri"/>
          <w:sz w:val="22"/>
          <w:szCs w:val="22"/>
        </w:rPr>
        <w:t xml:space="preserve"> Sud-</w:t>
      </w:r>
      <w:proofErr w:type="spellStart"/>
      <w:r w:rsidR="006C020B" w:rsidRPr="006C020B">
        <w:rPr>
          <w:rFonts w:ascii="Trebuchet MS" w:eastAsia="Calibri" w:hAnsi="Trebuchet MS" w:cs="Calibri"/>
          <w:sz w:val="22"/>
          <w:szCs w:val="22"/>
        </w:rPr>
        <w:t>Muntenia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”, ID </w:t>
      </w:r>
      <w:r w:rsidR="006C020B">
        <w:rPr>
          <w:rFonts w:ascii="Trebuchet MS" w:eastAsia="Calibri" w:hAnsi="Trebuchet MS" w:cs="Calibri"/>
          <w:sz w:val="22"/>
          <w:szCs w:val="22"/>
        </w:rPr>
        <w:t>312064</w:t>
      </w:r>
      <w:r w:rsidRPr="00720FBD">
        <w:rPr>
          <w:rFonts w:ascii="Trebuchet MS" w:eastAsia="Calibri" w:hAnsi="Trebuchet MS" w:cs="Calibri"/>
          <w:sz w:val="22"/>
          <w:szCs w:val="22"/>
        </w:rPr>
        <w:t xml:space="preserve">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cofinanțat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Uniunea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Europeană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din Fondul Social European Plus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prin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Programul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Educație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și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Ocupare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2021-2027,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Prioritate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: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Antreprenoriat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și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economie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socială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Obiectiv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Specific: ESO4.1,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cunoscând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prevederile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> </w:t>
      </w:r>
      <w:hyperlink r:id="rId6" w:tgtFrame="_blank" w:history="1">
        <w:r w:rsidRPr="00720FBD">
          <w:rPr>
            <w:rStyle w:val="Hyperlink"/>
            <w:rFonts w:ascii="Trebuchet MS" w:eastAsia="Calibri" w:hAnsi="Trebuchet MS" w:cs="Calibri"/>
            <w:sz w:val="22"/>
            <w:szCs w:val="22"/>
          </w:rPr>
          <w:t>art. 292</w:t>
        </w:r>
      </w:hyperlink>
      <w:r w:rsidRPr="00720FBD">
        <w:rPr>
          <w:rFonts w:ascii="Trebuchet MS" w:eastAsia="Calibri" w:hAnsi="Trebuchet MS" w:cs="Calibri"/>
          <w:sz w:val="22"/>
          <w:szCs w:val="22"/>
        </w:rPr>
        <w:t xml:space="preserve"> din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Codul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penal,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privind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falsul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în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declaraţii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declar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pe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proprie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răspundere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>:</w:t>
      </w:r>
    </w:p>
    <w:p w14:paraId="65CC10F0" w14:textId="1FCEF0C5" w:rsidR="00711DBE" w:rsidRPr="00720FBD" w:rsidRDefault="00711DBE" w:rsidP="00711DBE">
      <w:pPr>
        <w:ind w:firstLine="720"/>
        <w:jc w:val="both"/>
        <w:rPr>
          <w:rFonts w:ascii="Trebuchet MS" w:eastAsia="Calibri" w:hAnsi="Trebuchet MS" w:cs="Calibri"/>
          <w:sz w:val="22"/>
          <w:szCs w:val="22"/>
        </w:rPr>
      </w:pPr>
      <w:r w:rsidRPr="00720FBD">
        <w:rPr>
          <w:rFonts w:ascii="Trebuchet MS" w:eastAsia="Calibri" w:hAnsi="Trebuchet MS" w:cs="Calibri"/>
          <w:sz w:val="22"/>
          <w:szCs w:val="22"/>
        </w:rPr>
        <w:t xml:space="preserve">Nu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mă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aflu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în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nicio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situație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care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putea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genera un conflict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interese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în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raport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cu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organizatorii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concursului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membrii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juriului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evaluare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membrii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juriului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contestație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sau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coordonatorul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concursului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planuri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afaceri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implicați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în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procesul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evaluare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și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selecție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a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planurilor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afaceri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>.</w:t>
      </w:r>
    </w:p>
    <w:p w14:paraId="0D651861" w14:textId="3F3439FF" w:rsidR="00711DBE" w:rsidRPr="00720FBD" w:rsidRDefault="00711DBE" w:rsidP="00711DBE">
      <w:pPr>
        <w:ind w:firstLine="720"/>
        <w:jc w:val="both"/>
        <w:rPr>
          <w:rFonts w:ascii="Trebuchet MS" w:eastAsia="Calibri" w:hAnsi="Trebuchet MS" w:cs="Calibri"/>
          <w:sz w:val="22"/>
          <w:szCs w:val="22"/>
        </w:rPr>
      </w:pP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Mă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angajez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aduc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la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cunoștința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organizatorilor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orice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situație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sau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împrejurare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care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putea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conduce la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apariția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unui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conflict de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interese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pe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parcursul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implementării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proiectului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>.</w:t>
      </w:r>
    </w:p>
    <w:p w14:paraId="5DDE2C29" w14:textId="1F6AACA0" w:rsidR="00694129" w:rsidRPr="00720FBD" w:rsidRDefault="00711DBE" w:rsidP="00711DBE">
      <w:pPr>
        <w:ind w:firstLine="720"/>
        <w:jc w:val="both"/>
        <w:rPr>
          <w:rFonts w:ascii="Trebuchet MS" w:eastAsia="Calibri" w:hAnsi="Trebuchet MS" w:cs="Calibri"/>
          <w:sz w:val="22"/>
          <w:szCs w:val="22"/>
        </w:rPr>
      </w:pPr>
      <w:r w:rsidRPr="00720FBD">
        <w:rPr>
          <w:rFonts w:ascii="Trebuchet MS" w:eastAsia="Calibri" w:hAnsi="Trebuchet MS" w:cs="Calibri"/>
          <w:sz w:val="22"/>
          <w:szCs w:val="22"/>
        </w:rPr>
        <w:t xml:space="preserve">Sunt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conștient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/ă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orice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nerespectare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gramStart"/>
      <w:r w:rsidRPr="00720FBD">
        <w:rPr>
          <w:rFonts w:ascii="Trebuchet MS" w:eastAsia="Calibri" w:hAnsi="Trebuchet MS" w:cs="Calibri"/>
          <w:sz w:val="22"/>
          <w:szCs w:val="22"/>
        </w:rPr>
        <w:t>a</w:t>
      </w:r>
      <w:proofErr w:type="gram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acestei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declarații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poate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duce la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excluderea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mea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din concurs,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anularea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rezultatelor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obținute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și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alte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consecințe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legale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conform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reglementărilor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aplicabile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>.</w:t>
      </w:r>
    </w:p>
    <w:p w14:paraId="74CCE513" w14:textId="77777777" w:rsidR="00711DBE" w:rsidRDefault="00711DBE" w:rsidP="005A3665">
      <w:pPr>
        <w:pStyle w:val="NoSpacing"/>
      </w:pPr>
    </w:p>
    <w:p w14:paraId="4C4E97F7" w14:textId="77777777" w:rsidR="00581EF5" w:rsidRPr="00720FBD" w:rsidRDefault="00581EF5" w:rsidP="005A3665">
      <w:pPr>
        <w:pStyle w:val="NoSpacing"/>
      </w:pPr>
    </w:p>
    <w:p w14:paraId="0C40768F" w14:textId="40E5D276" w:rsidR="00711DBE" w:rsidRPr="00720FBD" w:rsidRDefault="00711DBE" w:rsidP="00711DBE">
      <w:pPr>
        <w:spacing w:after="0" w:line="240" w:lineRule="auto"/>
        <w:jc w:val="both"/>
        <w:rPr>
          <w:rFonts w:ascii="Trebuchet MS" w:eastAsia="Calibri" w:hAnsi="Trebuchet MS" w:cs="Calibri"/>
          <w:sz w:val="22"/>
          <w:szCs w:val="22"/>
        </w:rPr>
      </w:pPr>
      <w:r w:rsidRPr="00720FBD">
        <w:rPr>
          <w:rFonts w:ascii="Trebuchet MS" w:eastAsia="Calibri" w:hAnsi="Trebuchet MS" w:cs="Calibri"/>
          <w:sz w:val="22"/>
          <w:szCs w:val="22"/>
        </w:rPr>
        <w:t xml:space="preserve">Data: ____/____/______ </w:t>
      </w:r>
      <w:r w:rsidRPr="00720FBD">
        <w:rPr>
          <w:rFonts w:ascii="Trebuchet MS" w:eastAsia="Calibri" w:hAnsi="Trebuchet MS" w:cs="Calibri"/>
          <w:sz w:val="22"/>
          <w:szCs w:val="22"/>
        </w:rPr>
        <w:tab/>
      </w:r>
      <w:r w:rsidRPr="00720FBD">
        <w:rPr>
          <w:rFonts w:ascii="Trebuchet MS" w:eastAsia="Calibri" w:hAnsi="Trebuchet MS" w:cs="Calibri"/>
          <w:sz w:val="22"/>
          <w:szCs w:val="22"/>
        </w:rPr>
        <w:tab/>
        <w:t xml:space="preserve">     </w:t>
      </w:r>
      <w:r w:rsidR="00720FBD">
        <w:rPr>
          <w:rFonts w:ascii="Trebuchet MS" w:eastAsia="Calibri" w:hAnsi="Trebuchet MS" w:cs="Calibri"/>
          <w:sz w:val="22"/>
          <w:szCs w:val="22"/>
        </w:rPr>
        <w:t xml:space="preserve">        </w:t>
      </w:r>
      <w:proofErr w:type="spellStart"/>
      <w:r w:rsidRPr="00720FBD">
        <w:rPr>
          <w:rFonts w:ascii="Trebuchet MS" w:eastAsia="Calibri" w:hAnsi="Trebuchet MS" w:cs="Calibri"/>
          <w:sz w:val="22"/>
          <w:szCs w:val="22"/>
        </w:rPr>
        <w:t>Semnătură</w:t>
      </w:r>
      <w:proofErr w:type="spellEnd"/>
      <w:r w:rsidRPr="00720FBD">
        <w:rPr>
          <w:rFonts w:ascii="Trebuchet MS" w:eastAsia="Calibri" w:hAnsi="Trebuchet MS" w:cs="Calibri"/>
          <w:sz w:val="22"/>
          <w:szCs w:val="22"/>
        </w:rPr>
        <w:t xml:space="preserve"> participant, ___________________</w:t>
      </w:r>
    </w:p>
    <w:p w14:paraId="1D922FCC" w14:textId="77777777" w:rsidR="00711DBE" w:rsidRPr="00720FBD" w:rsidRDefault="00711DBE" w:rsidP="00711DBE">
      <w:pPr>
        <w:jc w:val="both"/>
        <w:rPr>
          <w:rFonts w:ascii="Trebuchet MS" w:eastAsia="Calibri" w:hAnsi="Trebuchet MS" w:cs="Calibri"/>
          <w:sz w:val="22"/>
          <w:szCs w:val="22"/>
        </w:rPr>
      </w:pPr>
    </w:p>
    <w:p w14:paraId="1FD22081" w14:textId="77777777" w:rsidR="006A1EF2" w:rsidRDefault="006A1EF2" w:rsidP="005A3665">
      <w:pPr>
        <w:pStyle w:val="NoSpacing"/>
      </w:pPr>
    </w:p>
    <w:p w14:paraId="36DDC861" w14:textId="61BF590A" w:rsidR="006A1EF2" w:rsidRPr="005A3665" w:rsidRDefault="006A1EF2" w:rsidP="00711DBE">
      <w:pPr>
        <w:jc w:val="both"/>
        <w:rPr>
          <w:sz w:val="18"/>
          <w:szCs w:val="18"/>
        </w:rPr>
      </w:pPr>
      <w:bookmarkStart w:id="0" w:name="_Hlk176963710"/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Aplicarea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formularului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prelucrarea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se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realizează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respectând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legea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NR. 190/2018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masuri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punere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în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aplicare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a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Regulamentului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(UE) 2016/679 al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Parlamentului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European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al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Consiliului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din 27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aprilie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2016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protecția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persoanelor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fizice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în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ceea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ce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privește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prelucrarea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cu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caracter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personal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libera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circulație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gramStart"/>
      <w:r w:rsidRPr="00720FBD">
        <w:rPr>
          <w:rFonts w:ascii="Trebuchet MS" w:eastAsia="Calibri" w:hAnsi="Trebuchet MS" w:cs="Calibri"/>
          <w:sz w:val="18"/>
          <w:szCs w:val="18"/>
        </w:rPr>
        <w:t>a</w:t>
      </w:r>
      <w:proofErr w:type="gram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acestor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date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de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abrogare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a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Directivei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95/46/CE (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Regulamentul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general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protecția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 w:rsidRPr="00720FBD"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 w:rsidRPr="00720FBD">
        <w:rPr>
          <w:rFonts w:ascii="Trebuchet MS" w:eastAsia="Calibri" w:hAnsi="Trebuchet MS" w:cs="Calibri"/>
          <w:sz w:val="18"/>
          <w:szCs w:val="18"/>
        </w:rPr>
        <w:t>).</w:t>
      </w:r>
      <w:bookmarkEnd w:id="0"/>
    </w:p>
    <w:sectPr w:rsidR="006A1EF2" w:rsidRPr="005A3665" w:rsidSect="00720FBD">
      <w:headerReference w:type="default" r:id="rId7"/>
      <w:footerReference w:type="default" r:id="rId8"/>
      <w:pgSz w:w="11909" w:h="16834" w:code="9"/>
      <w:pgMar w:top="1440" w:right="1440" w:bottom="144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6020" w14:textId="77777777" w:rsidR="000C7AA1" w:rsidRDefault="000C7AA1" w:rsidP="00711DBE">
      <w:pPr>
        <w:spacing w:after="0" w:line="240" w:lineRule="auto"/>
      </w:pPr>
      <w:r>
        <w:separator/>
      </w:r>
    </w:p>
  </w:endnote>
  <w:endnote w:type="continuationSeparator" w:id="0">
    <w:p w14:paraId="2B716C02" w14:textId="77777777" w:rsidR="000C7AA1" w:rsidRDefault="000C7AA1" w:rsidP="0071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DC4B" w14:textId="2984255B" w:rsidR="00720FBD" w:rsidRDefault="006C020B">
    <w:pPr>
      <w:pStyle w:val="Footer"/>
      <w:rPr>
        <w:rFonts w:ascii="Trebuchet MS" w:hAnsi="Trebuchet MS"/>
        <w:lang w:val="ro-RO"/>
      </w:rPr>
    </w:pPr>
    <w:r w:rsidRPr="00993DF0">
      <w:rPr>
        <w:noProof/>
      </w:rPr>
      <w:drawing>
        <wp:anchor distT="0" distB="0" distL="114300" distR="114300" simplePos="0" relativeHeight="251664384" behindDoc="1" locked="0" layoutInCell="1" allowOverlap="1" wp14:anchorId="4D99E282" wp14:editId="1C260BCB">
          <wp:simplePos x="0" y="0"/>
          <wp:positionH relativeFrom="margin">
            <wp:posOffset>2348230</wp:posOffset>
          </wp:positionH>
          <wp:positionV relativeFrom="paragraph">
            <wp:posOffset>-191107</wp:posOffset>
          </wp:positionV>
          <wp:extent cx="1037590" cy="1104900"/>
          <wp:effectExtent l="0" t="0" r="0" b="0"/>
          <wp:wrapNone/>
          <wp:docPr id="966530291" name="Picture 2" descr="A logo with green people and st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08628" name="Picture 2" descr="A logo with green people and st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FBD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5A38A575" wp14:editId="09A3AC9C">
          <wp:simplePos x="0" y="0"/>
          <wp:positionH relativeFrom="column">
            <wp:posOffset>4305300</wp:posOffset>
          </wp:positionH>
          <wp:positionV relativeFrom="paragraph">
            <wp:posOffset>5080</wp:posOffset>
          </wp:positionV>
          <wp:extent cx="1586230" cy="449580"/>
          <wp:effectExtent l="0" t="0" r="0" b="7620"/>
          <wp:wrapNone/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0FBD">
      <w:rPr>
        <w:rFonts w:ascii="Trebuchet MS" w:hAnsi="Trebuchet MS"/>
        <w:noProof/>
        <w:lang w:val="ro-RO" w:eastAsia="ro-RO"/>
      </w:rPr>
      <w:drawing>
        <wp:inline distT="0" distB="0" distL="0" distR="0" wp14:anchorId="76358BC3" wp14:editId="50A045A7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0FBD">
      <w:rPr>
        <w:rFonts w:ascii="Trebuchet MS" w:hAnsi="Trebuchet MS"/>
        <w:lang w:val="ro-RO"/>
      </w:rPr>
      <w:t xml:space="preserve"> </w:t>
    </w:r>
  </w:p>
  <w:p w14:paraId="0F5048D0" w14:textId="27B8AA69" w:rsidR="00720FBD" w:rsidRDefault="00720FBD">
    <w:pPr>
      <w:pStyle w:val="Footer"/>
    </w:pPr>
    <w:r>
      <w:rPr>
        <w:rFonts w:ascii="Trebuchet MS" w:hAnsi="Trebuchet MS"/>
        <w:sz w:val="18"/>
        <w:szCs w:val="18"/>
        <w:lang w:val="ro-RO"/>
      </w:rPr>
      <w:t xml:space="preserve">        </w:t>
    </w:r>
    <w:hyperlink r:id="rId4" w:history="1">
      <w:r w:rsidRPr="00E809E3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</w:t>
    </w:r>
    <w:hyperlink r:id="rId5" w:history="1">
      <w:r w:rsidRPr="00E809E3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1E4A" w14:textId="77777777" w:rsidR="000C7AA1" w:rsidRDefault="000C7AA1" w:rsidP="00711DBE">
      <w:pPr>
        <w:spacing w:after="0" w:line="240" w:lineRule="auto"/>
      </w:pPr>
      <w:r>
        <w:separator/>
      </w:r>
    </w:p>
  </w:footnote>
  <w:footnote w:type="continuationSeparator" w:id="0">
    <w:p w14:paraId="48BB5654" w14:textId="77777777" w:rsidR="000C7AA1" w:rsidRDefault="000C7AA1" w:rsidP="0071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F99C" w14:textId="77777777" w:rsidR="00711DBE" w:rsidRDefault="00711DBE" w:rsidP="00711DBE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2336" behindDoc="1" locked="0" layoutInCell="1" allowOverlap="1" wp14:anchorId="56F5DCC7" wp14:editId="5F847AEA">
          <wp:simplePos x="0" y="0"/>
          <wp:positionH relativeFrom="column">
            <wp:posOffset>-38100</wp:posOffset>
          </wp:positionH>
          <wp:positionV relativeFrom="paragraph">
            <wp:posOffset>57150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val="ro-RO" w:eastAsia="ro-RO"/>
      </w:rPr>
      <w:drawing>
        <wp:inline distT="0" distB="0" distL="0" distR="0" wp14:anchorId="41D470E1" wp14:editId="7C06D150">
          <wp:extent cx="659765" cy="662305"/>
          <wp:effectExtent l="0" t="0" r="6985" b="4445"/>
          <wp:docPr id="89390873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FC697" w14:textId="77777777" w:rsidR="00711DBE" w:rsidRDefault="00711DBE" w:rsidP="00711DBE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7D025E80" w14:textId="77777777" w:rsidR="00711DBE" w:rsidRDefault="00711DBE" w:rsidP="00711DBE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5EF057EC" w14:textId="77777777" w:rsidR="00711DBE" w:rsidRDefault="00711DBE" w:rsidP="00711DBE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4569E9A7" w14:textId="77777777" w:rsidR="00711DBE" w:rsidRDefault="00711DBE" w:rsidP="00711DBE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0B357B3F" w14:textId="77777777" w:rsidR="00711DBE" w:rsidRDefault="00711DBE" w:rsidP="00711DBE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26FA61DA" w14:textId="3A4633DC" w:rsidR="006C020B" w:rsidRPr="006C020B" w:rsidRDefault="006C020B" w:rsidP="006C020B">
    <w:pPr>
      <w:pStyle w:val="Header"/>
      <w:pBdr>
        <w:bottom w:val="single" w:sz="4" w:space="1" w:color="4F81BD"/>
      </w:pBdr>
      <w:rPr>
        <w:rFonts w:ascii="Trebuchet MS" w:hAnsi="Trebuchet MS"/>
        <w:sz w:val="16"/>
        <w:szCs w:val="16"/>
        <w:lang w:val="es-ES"/>
      </w:rPr>
    </w:pPr>
    <w:proofErr w:type="spellStart"/>
    <w:r w:rsidRPr="006C020B">
      <w:rPr>
        <w:rFonts w:ascii="Trebuchet MS" w:hAnsi="Trebuchet MS"/>
        <w:sz w:val="16"/>
        <w:szCs w:val="16"/>
        <w:lang w:val="es-ES"/>
      </w:rPr>
      <w:t>Titlul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proiectului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Structuri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economie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socială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în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regiunile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Centru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şi</w:t>
    </w:r>
    <w:proofErr w:type="spellEnd"/>
    <w:r w:rsidRPr="006C020B">
      <w:rPr>
        <w:rFonts w:ascii="Trebuchet MS" w:hAnsi="Trebuchet MS"/>
        <w:sz w:val="16"/>
        <w:szCs w:val="16"/>
        <w:lang w:val="es-ES"/>
      </w:rPr>
      <w:t xml:space="preserve"> Sud-</w:t>
    </w:r>
    <w:proofErr w:type="spellStart"/>
    <w:r w:rsidRPr="006C020B">
      <w:rPr>
        <w:rFonts w:ascii="Trebuchet MS" w:hAnsi="Trebuchet MS"/>
        <w:sz w:val="16"/>
        <w:szCs w:val="16"/>
        <w:lang w:val="es-ES"/>
      </w:rPr>
      <w:t>Muntenia</w:t>
    </w:r>
    <w:proofErr w:type="spellEnd"/>
    <w:r w:rsidRPr="006C020B">
      <w:rPr>
        <w:rFonts w:ascii="Trebuchet MS" w:hAnsi="Trebuchet MS"/>
        <w:sz w:val="16"/>
        <w:szCs w:val="16"/>
        <w:lang w:val="es-ES"/>
      </w:rPr>
      <w:t>,</w:t>
    </w:r>
    <w:r>
      <w:rPr>
        <w:rFonts w:ascii="Trebuchet MS" w:hAnsi="Trebuchet MS"/>
        <w:sz w:val="16"/>
        <w:szCs w:val="16"/>
        <w:lang w:val="es-ES"/>
      </w:rPr>
      <w:t xml:space="preserve"> </w:t>
    </w:r>
    <w:r w:rsidRPr="006C020B">
      <w:rPr>
        <w:rFonts w:ascii="Trebuchet MS" w:hAnsi="Trebuchet MS"/>
        <w:sz w:val="16"/>
        <w:szCs w:val="16"/>
        <w:lang w:val="es-ES"/>
      </w:rPr>
      <w:t>PEO/103/PEO_P4/OP4/ESO4.1/PEO_A52/312064</w:t>
    </w:r>
  </w:p>
  <w:p w14:paraId="3CD57B5C" w14:textId="6E889F31" w:rsidR="00711DBE" w:rsidRDefault="006C020B" w:rsidP="006C020B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  <w:r w:rsidRPr="006C020B">
      <w:rPr>
        <w:rFonts w:ascii="Trebuchet MS" w:hAnsi="Trebuchet MS"/>
        <w:sz w:val="16"/>
        <w:szCs w:val="16"/>
        <w:lang w:val="es-ES"/>
      </w:rPr>
      <w:t>Cod SMIS: 312064</w:t>
    </w:r>
  </w:p>
  <w:p w14:paraId="64EA5A47" w14:textId="77777777" w:rsidR="00711DBE" w:rsidRDefault="00711DBE" w:rsidP="00711DBE">
    <w:pPr>
      <w:pStyle w:val="Header"/>
      <w:rPr>
        <w:sz w:val="8"/>
        <w:szCs w:val="8"/>
      </w:rPr>
    </w:pPr>
  </w:p>
  <w:p w14:paraId="0ADE05D9" w14:textId="77777777" w:rsidR="00711DBE" w:rsidRDefault="00711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BE"/>
    <w:rsid w:val="000C7AA1"/>
    <w:rsid w:val="00187275"/>
    <w:rsid w:val="001D6324"/>
    <w:rsid w:val="002F760D"/>
    <w:rsid w:val="00306B9C"/>
    <w:rsid w:val="0032340C"/>
    <w:rsid w:val="00373E5D"/>
    <w:rsid w:val="003D287A"/>
    <w:rsid w:val="003D2C6D"/>
    <w:rsid w:val="004841BF"/>
    <w:rsid w:val="004A1477"/>
    <w:rsid w:val="004B57D3"/>
    <w:rsid w:val="00535140"/>
    <w:rsid w:val="00581EF5"/>
    <w:rsid w:val="005A3665"/>
    <w:rsid w:val="005C412F"/>
    <w:rsid w:val="00694129"/>
    <w:rsid w:val="006A1EF2"/>
    <w:rsid w:val="006C020B"/>
    <w:rsid w:val="006C0CBC"/>
    <w:rsid w:val="00711DBE"/>
    <w:rsid w:val="00715288"/>
    <w:rsid w:val="00720FBD"/>
    <w:rsid w:val="00724945"/>
    <w:rsid w:val="007B0429"/>
    <w:rsid w:val="00B12A5B"/>
    <w:rsid w:val="00B42AB7"/>
    <w:rsid w:val="00C75452"/>
    <w:rsid w:val="00CB04B4"/>
    <w:rsid w:val="00E66EF9"/>
    <w:rsid w:val="00F8173D"/>
    <w:rsid w:val="00F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4968"/>
  <w15:chartTrackingRefBased/>
  <w15:docId w15:val="{33C42F71-BBC6-45BF-81F0-2F38A567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D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711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11DBE"/>
  </w:style>
  <w:style w:type="paragraph" w:styleId="Footer">
    <w:name w:val="footer"/>
    <w:basedOn w:val="Normal"/>
    <w:link w:val="FooterChar"/>
    <w:uiPriority w:val="99"/>
    <w:unhideWhenUsed/>
    <w:rsid w:val="00711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BE"/>
  </w:style>
  <w:style w:type="paragraph" w:styleId="NoSpacing">
    <w:name w:val="No Spacing"/>
    <w:uiPriority w:val="1"/>
    <w:qFormat/>
    <w:rsid w:val="00711DBE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711DB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heydinrt/codul-penal-din-1968?d=2025-03-0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POPA</dc:creator>
  <cp:keywords/>
  <dc:description/>
  <cp:lastModifiedBy>Roxana Sisin</cp:lastModifiedBy>
  <cp:revision>7</cp:revision>
  <dcterms:created xsi:type="dcterms:W3CDTF">2025-03-05T12:20:00Z</dcterms:created>
  <dcterms:modified xsi:type="dcterms:W3CDTF">2025-03-05T16:26:00Z</dcterms:modified>
</cp:coreProperties>
</file>